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85">
        <w:rPr>
          <w:rFonts w:ascii="Times New Roman" w:hAnsi="Times New Roman" w:cs="Times New Roman"/>
          <w:b/>
          <w:sz w:val="28"/>
          <w:szCs w:val="28"/>
        </w:rPr>
        <w:t>СПЕЦИАЛЬНОСТЬ: 23.02.07.  Техническое  обслуживание  и  ремонт двигателей, систем и агрегатов автомобилей.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При</w:t>
      </w:r>
      <w:r w:rsidR="00DA708A">
        <w:rPr>
          <w:rFonts w:ascii="Times New Roman" w:hAnsi="Times New Roman" w:cs="Times New Roman"/>
          <w:sz w:val="28"/>
          <w:szCs w:val="28"/>
        </w:rPr>
        <w:t>сваиваемая квалификация:  Специалист</w:t>
      </w:r>
      <w:bookmarkStart w:id="0" w:name="_GoBack"/>
      <w:bookmarkEnd w:id="0"/>
      <w:r w:rsidRPr="00113385">
        <w:rPr>
          <w:rFonts w:ascii="Times New Roman" w:hAnsi="Times New Roman" w:cs="Times New Roman"/>
          <w:sz w:val="28"/>
          <w:szCs w:val="28"/>
        </w:rPr>
        <w:t>.</w:t>
      </w:r>
    </w:p>
    <w:p w:rsid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 xml:space="preserve"> -на  базе  среднего  профессионального  образования  по  программам подготовки квалифицированных рабочих (служащих) –1 г. 10 мес. 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на базе среднего общего образования -2 г. 10 мес.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На обучение принимаются лица, имеющие водительское удостоверение.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Документы, необходимые для поступления: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заявление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документ об образовании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паспорт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свидетельство водителя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 xml:space="preserve">фотографии 3х4 –3 </w:t>
      </w:r>
      <w:proofErr w:type="spellStart"/>
      <w:proofErr w:type="gramStart"/>
      <w:r w:rsidRPr="001133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конверты с литерой «А» -6 шт.</w:t>
      </w:r>
    </w:p>
    <w:p w:rsidR="00113385" w:rsidRPr="00113385" w:rsidRDefault="00113385" w:rsidP="001133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385">
        <w:rPr>
          <w:rFonts w:ascii="Times New Roman" w:hAnsi="Times New Roman" w:cs="Times New Roman"/>
          <w:sz w:val="28"/>
          <w:szCs w:val="28"/>
        </w:rPr>
        <w:t xml:space="preserve">Стоимость  обучения:  25  тыс.  </w:t>
      </w:r>
      <w:proofErr w:type="spellStart"/>
      <w:r w:rsidRPr="001133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3385">
        <w:rPr>
          <w:rFonts w:ascii="Times New Roman" w:hAnsi="Times New Roman" w:cs="Times New Roman"/>
          <w:sz w:val="28"/>
          <w:szCs w:val="28"/>
        </w:rPr>
        <w:t>за  один  год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 xml:space="preserve">(оплата производится частями: установочная сессия –5 тыс. руб.; </w:t>
      </w:r>
      <w:proofErr w:type="gramEnd"/>
      <w:r w:rsidRPr="00113385">
        <w:rPr>
          <w:rFonts w:ascii="Times New Roman" w:hAnsi="Times New Roman" w:cs="Times New Roman"/>
          <w:sz w:val="28"/>
          <w:szCs w:val="28"/>
        </w:rPr>
        <w:t xml:space="preserve">первая и вторая сессии </w:t>
      </w:r>
      <w:proofErr w:type="gramStart"/>
      <w:r w:rsidRPr="0011338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13385">
        <w:rPr>
          <w:rFonts w:ascii="Times New Roman" w:hAnsi="Times New Roman" w:cs="Times New Roman"/>
          <w:sz w:val="28"/>
          <w:szCs w:val="28"/>
        </w:rPr>
        <w:t>о 10 тыс. руб.)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Документы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до 30 сентября 2021 г.</w:t>
      </w:r>
    </w:p>
    <w:p w:rsidR="00F65672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Заведующая заочным отделением: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8"/>
          <w:szCs w:val="28"/>
        </w:rPr>
        <w:t>Шурунова</w:t>
      </w:r>
      <w:proofErr w:type="spellEnd"/>
      <w:r w:rsidRPr="00113385">
        <w:rPr>
          <w:rFonts w:ascii="Times New Roman" w:hAnsi="Times New Roman" w:cs="Times New Roman"/>
          <w:sz w:val="28"/>
          <w:szCs w:val="28"/>
        </w:rPr>
        <w:t xml:space="preserve"> Алевтина Николаевна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(тел. 75-12-56)</w:t>
      </w:r>
    </w:p>
    <w:sectPr w:rsidR="00113385" w:rsidRPr="0011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4"/>
    <w:rsid w:val="00113385"/>
    <w:rsid w:val="00676244"/>
    <w:rsid w:val="00730BB2"/>
    <w:rsid w:val="00CE442D"/>
    <w:rsid w:val="00D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ABCDE</cp:lastModifiedBy>
  <cp:revision>5</cp:revision>
  <dcterms:created xsi:type="dcterms:W3CDTF">2021-06-10T12:45:00Z</dcterms:created>
  <dcterms:modified xsi:type="dcterms:W3CDTF">2021-06-15T12:17:00Z</dcterms:modified>
</cp:coreProperties>
</file>