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79" w:rsidRPr="00874279" w:rsidRDefault="00874279" w:rsidP="00874279">
      <w:pPr>
        <w:pStyle w:val="a3"/>
        <w:shd w:val="clear" w:color="auto" w:fill="F1F5F5"/>
        <w:spacing w:before="0" w:beforeAutospacing="0" w:after="225" w:afterAutospacing="0"/>
        <w:jc w:val="center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«Безопасные летние каникулы!»</w:t>
      </w:r>
    </w:p>
    <w:p w:rsidR="00874279" w:rsidRDefault="00874279" w:rsidP="00A07548">
      <w:pPr>
        <w:pStyle w:val="a3"/>
        <w:shd w:val="clear" w:color="auto" w:fill="F1F5F5"/>
        <w:spacing w:before="0" w:beforeAutospacing="0" w:after="225" w:afterAutospacing="0"/>
        <w:rPr>
          <w:rFonts w:ascii="Helvetica" w:hAnsi="Helvetica" w:cs="Helvetica"/>
          <w:color w:val="323232"/>
          <w:sz w:val="20"/>
          <w:szCs w:val="20"/>
        </w:rPr>
      </w:pPr>
    </w:p>
    <w:p w:rsidR="00A07548" w:rsidRPr="00874279" w:rsidRDefault="00874279" w:rsidP="00874279">
      <w:pPr>
        <w:pStyle w:val="a3"/>
        <w:shd w:val="clear" w:color="auto" w:fill="F1F5F5"/>
        <w:spacing w:before="0" w:beforeAutospacing="0" w:after="225" w:afterAutospacing="0"/>
        <w:jc w:val="both"/>
        <w:rPr>
          <w:color w:val="323232"/>
          <w:sz w:val="28"/>
          <w:szCs w:val="28"/>
        </w:rPr>
      </w:pPr>
      <w:r w:rsidRPr="00874279">
        <w:rPr>
          <w:color w:val="323232"/>
          <w:sz w:val="28"/>
          <w:szCs w:val="28"/>
        </w:rPr>
        <w:t xml:space="preserve">       Наступило лето, а значит скоро </w:t>
      </w:r>
      <w:r w:rsidR="00A07548" w:rsidRPr="00874279">
        <w:rPr>
          <w:color w:val="323232"/>
          <w:sz w:val="28"/>
          <w:szCs w:val="28"/>
        </w:rPr>
        <w:t xml:space="preserve">каникулы - пора отдыха, интересных дел, </w:t>
      </w:r>
      <w:r>
        <w:rPr>
          <w:color w:val="323232"/>
          <w:sz w:val="28"/>
          <w:szCs w:val="28"/>
        </w:rPr>
        <w:t>новых впечатлений. У наших детей появится</w:t>
      </w:r>
      <w:r w:rsidR="00A07548" w:rsidRPr="00874279">
        <w:rPr>
          <w:color w:val="323232"/>
          <w:sz w:val="28"/>
          <w:szCs w:val="28"/>
        </w:rPr>
        <w:t xml:space="preserve"> больше свободного времени. Но, к сожалению, все чаще в сводках чрезвычайных происшествий звучит информация о том, что эти события происходят с участием ребенка</w:t>
      </w:r>
      <w:r>
        <w:rPr>
          <w:color w:val="323232"/>
          <w:sz w:val="28"/>
          <w:szCs w:val="28"/>
        </w:rPr>
        <w:t xml:space="preserve"> или подростка</w:t>
      </w:r>
      <w:r w:rsidR="00A07548" w:rsidRPr="00874279">
        <w:rPr>
          <w:color w:val="323232"/>
          <w:sz w:val="28"/>
          <w:szCs w:val="28"/>
        </w:rPr>
        <w:t>. Причин много: незнание правил поведения, несоблюдение мер безопасности, неосторожность,</w:t>
      </w:r>
      <w:r>
        <w:rPr>
          <w:color w:val="323232"/>
          <w:sz w:val="28"/>
          <w:szCs w:val="28"/>
        </w:rPr>
        <w:t xml:space="preserve"> желание обратить на себя внимание, стремление проверить себя на прочность,</w:t>
      </w:r>
      <w:r w:rsidR="00A07548" w:rsidRPr="00874279">
        <w:rPr>
          <w:color w:val="323232"/>
          <w:sz w:val="28"/>
          <w:szCs w:val="28"/>
        </w:rPr>
        <w:t xml:space="preserve"> недостаточный контроль со стороны взрослых, но результат один - серьезная угроза для жизни и здоровья наших детей.</w:t>
      </w:r>
    </w:p>
    <w:p w:rsidR="00A07548" w:rsidRDefault="00874279" w:rsidP="00874279">
      <w:pPr>
        <w:pStyle w:val="a3"/>
        <w:shd w:val="clear" w:color="auto" w:fill="F1F5F5"/>
        <w:spacing w:before="0" w:beforeAutospacing="0" w:after="225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   </w:t>
      </w:r>
      <w:bookmarkStart w:id="0" w:name="_GoBack"/>
      <w:bookmarkEnd w:id="0"/>
      <w:r w:rsidR="00A07548" w:rsidRPr="00874279">
        <w:rPr>
          <w:color w:val="323232"/>
          <w:sz w:val="28"/>
          <w:szCs w:val="28"/>
        </w:rPr>
        <w:t>Проблема гибели детей затрагивает не только личные интересы граждан: родителей и родственников погибших, но и является важнейшей социальной проблемой общества и государства в целом.</w:t>
      </w:r>
      <w:r>
        <w:rPr>
          <w:color w:val="323232"/>
          <w:sz w:val="28"/>
          <w:szCs w:val="28"/>
        </w:rPr>
        <w:t xml:space="preserve"> </w:t>
      </w:r>
      <w:r w:rsidR="00A07548" w:rsidRPr="00874279">
        <w:rPr>
          <w:color w:val="323232"/>
          <w:sz w:val="28"/>
          <w:szCs w:val="28"/>
        </w:rPr>
        <w:t>Имеющийся опыт показывает, что в трех из четырех случаев гибель детей</w:t>
      </w:r>
      <w:r>
        <w:rPr>
          <w:color w:val="323232"/>
          <w:sz w:val="28"/>
          <w:szCs w:val="28"/>
        </w:rPr>
        <w:t xml:space="preserve"> и подростков</w:t>
      </w:r>
      <w:r w:rsidR="00A07548" w:rsidRPr="00874279">
        <w:rPr>
          <w:color w:val="323232"/>
          <w:sz w:val="28"/>
          <w:szCs w:val="28"/>
        </w:rPr>
        <w:t xml:space="preserve"> можно предотвратить.</w:t>
      </w:r>
    </w:p>
    <w:p w:rsidR="00874279" w:rsidRDefault="00874279" w:rsidP="00874279">
      <w:pPr>
        <w:pStyle w:val="a3"/>
        <w:shd w:val="clear" w:color="auto" w:fill="F1F5F5"/>
        <w:spacing w:before="0" w:beforeAutospacing="0" w:after="225" w:afterAutospacing="0"/>
        <w:jc w:val="both"/>
        <w:rPr>
          <w:color w:val="323232"/>
          <w:sz w:val="28"/>
          <w:szCs w:val="28"/>
        </w:rPr>
      </w:pPr>
    </w:p>
    <w:p w:rsidR="00874279" w:rsidRPr="00874279" w:rsidRDefault="00874279" w:rsidP="00874279">
      <w:pPr>
        <w:pStyle w:val="a3"/>
        <w:shd w:val="clear" w:color="auto" w:fill="F1F5F5"/>
        <w:spacing w:before="0" w:beforeAutospacing="0" w:after="225" w:afterAutospacing="0"/>
        <w:jc w:val="both"/>
        <w:rPr>
          <w:color w:val="323232"/>
          <w:sz w:val="28"/>
          <w:szCs w:val="28"/>
        </w:rPr>
      </w:pPr>
    </w:p>
    <w:p w:rsidR="00A07548" w:rsidRPr="00874279" w:rsidRDefault="00A07548" w:rsidP="00874279">
      <w:pPr>
        <w:pStyle w:val="a3"/>
        <w:shd w:val="clear" w:color="auto" w:fill="F1F5F5"/>
        <w:spacing w:before="0" w:beforeAutospacing="0" w:after="225" w:afterAutospacing="0"/>
        <w:jc w:val="both"/>
        <w:rPr>
          <w:color w:val="323232"/>
          <w:sz w:val="28"/>
          <w:szCs w:val="28"/>
        </w:rPr>
      </w:pPr>
      <w:r w:rsidRPr="00874279">
        <w:rPr>
          <w:color w:val="323232"/>
          <w:sz w:val="28"/>
          <w:szCs w:val="28"/>
        </w:rPr>
        <w:t>Основным фактором, обуславливающим повышенный риск детской смертности от различного рода чрезвычайных ситуаций — оставление детей без присмотра. Находясь на улице, водоеме, дома даже самый послушный ребенок, увлекшись игрой, забывает о том, что дорога, вода, огонь представляют опасность, которая может стоить ему жизни.</w:t>
      </w:r>
    </w:p>
    <w:p w:rsidR="00A07548" w:rsidRPr="00874279" w:rsidRDefault="00A07548" w:rsidP="00874279">
      <w:pPr>
        <w:pStyle w:val="a3"/>
        <w:shd w:val="clear" w:color="auto" w:fill="F1F5F5"/>
        <w:spacing w:before="0" w:beforeAutospacing="0" w:after="225" w:afterAutospacing="0"/>
        <w:jc w:val="both"/>
        <w:rPr>
          <w:color w:val="323232"/>
          <w:sz w:val="28"/>
          <w:szCs w:val="28"/>
        </w:rPr>
      </w:pPr>
      <w:r w:rsidRPr="00874279">
        <w:rPr>
          <w:color w:val="323232"/>
          <w:sz w:val="28"/>
          <w:szCs w:val="28"/>
        </w:rPr>
        <w:t>Не отпускайте детей одних на водные объекты. Водоемы  – не место для баловства, а источник повышенной опасности. Помните! Только неукоснительное соблюдение мер безопасного поведения на воде может предупредить беду.</w:t>
      </w:r>
    </w:p>
    <w:p w:rsidR="00A07548" w:rsidRPr="00874279" w:rsidRDefault="00A07548" w:rsidP="00874279">
      <w:pPr>
        <w:pStyle w:val="a3"/>
        <w:shd w:val="clear" w:color="auto" w:fill="F1F5F5"/>
        <w:spacing w:before="0" w:beforeAutospacing="0" w:after="225" w:afterAutospacing="0"/>
        <w:jc w:val="both"/>
        <w:rPr>
          <w:color w:val="323232"/>
          <w:sz w:val="28"/>
          <w:szCs w:val="28"/>
        </w:rPr>
      </w:pPr>
      <w:r w:rsidRPr="00874279">
        <w:rPr>
          <w:color w:val="323232"/>
          <w:sz w:val="28"/>
          <w:szCs w:val="28"/>
        </w:rPr>
        <w:t>Не допускайте нахождение детей на улице без сопровождения взрослых в тёмное время суток. Если Ваш ребёнок будет посещать какие-либо массовые мероприятия отдельно от Вас, постарайтесь постоянно быть с ним на связи, чаще звоните ему, узнавайте, куда и с кем уходит Ваш ребёнок, чтобы иметь возможность связаться не только с ним, но и его друзьями, а также их родителями. Объясните своему ребёнку, что в случае, если он попал в какую-либо критическую, неконтролируемую ситуацию, он должен незамедлительно связаться с Вами. Строго контролируйте свободное время ваших детей!</w:t>
      </w:r>
    </w:p>
    <w:p w:rsidR="00A07548" w:rsidRDefault="00A07548" w:rsidP="00A07548">
      <w:pPr>
        <w:pStyle w:val="a3"/>
        <w:shd w:val="clear" w:color="auto" w:fill="F1F5F5"/>
        <w:spacing w:before="0" w:beforeAutospacing="0" w:after="0" w:afterAutospacing="0"/>
        <w:jc w:val="center"/>
        <w:rPr>
          <w:rFonts w:ascii="Helvetica" w:hAnsi="Helvetica" w:cs="Helvetica"/>
          <w:color w:val="323232"/>
          <w:sz w:val="20"/>
          <w:szCs w:val="20"/>
        </w:rPr>
      </w:pPr>
      <w:r>
        <w:rPr>
          <w:rStyle w:val="a4"/>
          <w:rFonts w:ascii="Helvetica" w:hAnsi="Helvetica" w:cs="Helvetica"/>
          <w:color w:val="323232"/>
          <w:sz w:val="20"/>
          <w:szCs w:val="20"/>
          <w:bdr w:val="none" w:sz="0" w:space="0" w:color="auto" w:frame="1"/>
        </w:rPr>
        <w:t>Берегите своих детей!</w:t>
      </w:r>
    </w:p>
    <w:p w:rsidR="00A07548" w:rsidRDefault="00A07548" w:rsidP="00A07548">
      <w:pPr>
        <w:pStyle w:val="a3"/>
        <w:shd w:val="clear" w:color="auto" w:fill="F1F5F5"/>
        <w:spacing w:before="0" w:beforeAutospacing="0" w:after="0" w:afterAutospacing="0"/>
        <w:jc w:val="center"/>
        <w:rPr>
          <w:rFonts w:ascii="Helvetica" w:hAnsi="Helvetica" w:cs="Helvetica"/>
          <w:color w:val="323232"/>
          <w:sz w:val="20"/>
          <w:szCs w:val="20"/>
        </w:rPr>
      </w:pPr>
      <w:r>
        <w:rPr>
          <w:rStyle w:val="a4"/>
          <w:rFonts w:ascii="Helvetica" w:hAnsi="Helvetica" w:cs="Helvetica"/>
          <w:color w:val="323232"/>
          <w:sz w:val="20"/>
          <w:szCs w:val="20"/>
          <w:bdr w:val="none" w:sz="0" w:space="0" w:color="auto" w:frame="1"/>
        </w:rPr>
        <w:t>Помните: жизнь и здоровье ваших детей – в ваших руках!</w:t>
      </w:r>
    </w:p>
    <w:p w:rsidR="003D760A" w:rsidRDefault="003D760A"/>
    <w:sectPr w:rsidR="003D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BE"/>
    <w:rsid w:val="000952BE"/>
    <w:rsid w:val="00101E49"/>
    <w:rsid w:val="003A7DED"/>
    <w:rsid w:val="003D760A"/>
    <w:rsid w:val="00493A4D"/>
    <w:rsid w:val="004B0690"/>
    <w:rsid w:val="00874279"/>
    <w:rsid w:val="00A0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5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</cp:revision>
  <dcterms:created xsi:type="dcterms:W3CDTF">2020-06-01T09:36:00Z</dcterms:created>
  <dcterms:modified xsi:type="dcterms:W3CDTF">2020-06-02T09:48:00Z</dcterms:modified>
</cp:coreProperties>
</file>